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D5" w:rsidRPr="000E07D5" w:rsidRDefault="000E07D5" w:rsidP="000E07D5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36"/>
          <w:szCs w:val="36"/>
          <w:u w:val="single"/>
          <w:lang w:eastAsia="ru-RU"/>
        </w:rPr>
      </w:pPr>
      <w:r w:rsidRPr="000E07D5">
        <w:rPr>
          <w:rFonts w:ascii="Times New Roman" w:eastAsia="Times New Roman" w:hAnsi="Times New Roman" w:cs="Times New Roman"/>
          <w:b/>
          <w:bCs/>
          <w:caps/>
          <w:color w:val="FF0000"/>
          <w:sz w:val="36"/>
          <w:szCs w:val="36"/>
          <w:u w:val="single"/>
          <w:lang w:eastAsia="ru-RU"/>
        </w:rPr>
        <w:t>ПАВОДОК!!!</w:t>
      </w:r>
    </w:p>
    <w:p w:rsidR="000E07D5" w:rsidRPr="000E07D5" w:rsidRDefault="000E07D5" w:rsidP="000E0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07D5" w:rsidRPr="000E07D5" w:rsidRDefault="000E07D5" w:rsidP="000E0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E07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Наводнение</w:t>
      </w: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резкое повышение уровня воды в реке, водоеме, водохранилище, море (или его части), вызываемое большим притоком воды в период таяния снега или выпадения дождевых осадков, ветровыми нагонами, а также при заторах, зажорах и разрушениях гидротехнических сооружений или пропусках воды из вышерасположенных водоемов, и др., приводящее к значительному затоплению участков суши и наносящее материальный ущерби.</w:t>
      </w:r>
      <w:proofErr w:type="gramEnd"/>
    </w:p>
    <w:p w:rsidR="000E07D5" w:rsidRPr="000E07D5" w:rsidRDefault="000E07D5" w:rsidP="000E0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Затопление</w:t>
      </w: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покрытие окружающей местности слоем воды, заливающим дворы, улицы населенного пункта и первые этажи зданий.</w:t>
      </w:r>
    </w:p>
    <w:p w:rsidR="000E07D5" w:rsidRPr="000E07D5" w:rsidRDefault="000E07D5" w:rsidP="000E0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Подтопление</w:t>
      </w: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проникновение воды в подвалы зданий через канализационную сеть, по канавам и траншеям, а также из-за значительного поднятия грунтовых вод.</w:t>
      </w:r>
    </w:p>
    <w:p w:rsidR="000E07D5" w:rsidRPr="000E07D5" w:rsidRDefault="000E07D5" w:rsidP="000E07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Республики Башкортостан наиболее характерными причинами возникновения наводнений являются интенсивное сезонное таяние снежного покрова, а также обильное выпадение дождевых осадков.</w:t>
      </w:r>
    </w:p>
    <w:p w:rsidR="000E07D5" w:rsidRPr="000E07D5" w:rsidRDefault="000E07D5" w:rsidP="000E07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исключать вероятность наводнений, связанных с разрушением плотин, дамб, других гидротехнических сооружений. Они могут носить стремительный, катастрофический характер с гибелью и травматизмом людей, сельскохозяйственных животных, разрушением зданий, коммуникаций, утратой материальных и культурных ценностей.</w:t>
      </w:r>
    </w:p>
    <w:p w:rsidR="000E07D5" w:rsidRPr="000E07D5" w:rsidRDefault="000E07D5" w:rsidP="000E07D5">
      <w:pPr>
        <w:shd w:val="clear" w:color="auto" w:fill="FFFFFF"/>
        <w:spacing w:after="168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FF0000"/>
          <w:spacing w:val="-4"/>
          <w:sz w:val="36"/>
          <w:szCs w:val="36"/>
          <w:u w:val="single"/>
          <w:lang w:eastAsia="ru-RU"/>
        </w:rPr>
      </w:pPr>
      <w:r w:rsidRPr="000E07D5">
        <w:rPr>
          <w:rFonts w:ascii="Times New Roman" w:eastAsia="Times New Roman" w:hAnsi="Times New Roman" w:cs="Times New Roman"/>
          <w:color w:val="FF0000"/>
          <w:spacing w:val="-4"/>
          <w:sz w:val="36"/>
          <w:szCs w:val="36"/>
          <w:u w:val="single"/>
          <w:lang w:eastAsia="ru-RU"/>
        </w:rPr>
        <w:t>Действия населения при угрозе и возникновении наводнения</w:t>
      </w:r>
    </w:p>
    <w:p w:rsidR="000E07D5" w:rsidRPr="000E07D5" w:rsidRDefault="000E07D5" w:rsidP="000E07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До наводнения</w:t>
      </w:r>
      <w:r w:rsidRPr="000E07D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0E07D5" w:rsidRPr="000E07D5" w:rsidRDefault="000E07D5" w:rsidP="000E07D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сигнала (сообщения) об угрозе возникновения наводнения подготовьте документы, ценные вещи, положите их в специальный чемодан или рюкзак;</w:t>
      </w:r>
    </w:p>
    <w:p w:rsidR="000E07D5" w:rsidRPr="000E07D5" w:rsidRDefault="000E07D5" w:rsidP="000E07D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0E07D5" w:rsidRPr="000E07D5" w:rsidRDefault="000E07D5" w:rsidP="000E07D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изучите с членами семьи пути эвакуации, возможные границы затопления (наводнения), а также места расположения сборного эвакуационного пункта;</w:t>
      </w:r>
    </w:p>
    <w:p w:rsidR="000E07D5" w:rsidRPr="000E07D5" w:rsidRDefault="000E07D5" w:rsidP="000E07D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ознакомьтесь с местонахождением лодок, плотов на случай внезапного и бурно развивающегося наводнения.</w:t>
      </w:r>
    </w:p>
    <w:p w:rsidR="000E07D5" w:rsidRDefault="000E07D5" w:rsidP="000E07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7D5" w:rsidRPr="000E07D5" w:rsidRDefault="000E07D5" w:rsidP="000E07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Во время наводнения</w:t>
      </w: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E07D5" w:rsidRPr="000E07D5" w:rsidRDefault="000E07D5" w:rsidP="000E07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если наводнение застало врасплох</w:t>
      </w:r>
    </w:p>
    <w:p w:rsidR="000E07D5" w:rsidRPr="000E07D5" w:rsidRDefault="000E07D5" w:rsidP="000E07D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поднимитесь на верхний этаж здания, чердак, либо на возвышенный участок местности, имея с собой предметы, пригодные для </w:t>
      </w:r>
      <w:proofErr w:type="spellStart"/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самоэвакуации</w:t>
      </w:r>
      <w:proofErr w:type="spellEnd"/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(автомобильную камеру, надувной матрац и т.п.) а также для обозначения своего местонахождения (яркий кусок ткани, фонарик);</w:t>
      </w:r>
    </w:p>
    <w:p w:rsidR="000E07D5" w:rsidRPr="000E07D5" w:rsidRDefault="000E07D5" w:rsidP="000E07D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прибытия помощи оставайтесь на месте, подавая сигнал;</w:t>
      </w:r>
    </w:p>
    <w:p w:rsidR="000E07D5" w:rsidRPr="000E07D5" w:rsidRDefault="000E07D5" w:rsidP="000E07D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самоэвакуацию</w:t>
      </w:r>
      <w:proofErr w:type="spellEnd"/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0E07D5" w:rsidRPr="000E07D5" w:rsidRDefault="000E07D5" w:rsidP="000E07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если вы дома</w:t>
      </w:r>
    </w:p>
    <w:p w:rsidR="000E07D5" w:rsidRPr="000E07D5" w:rsidRDefault="000E07D5" w:rsidP="000E07D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включите радио или телевизор, чтобы быть в курсе развития событий;</w:t>
      </w:r>
    </w:p>
    <w:p w:rsidR="000E07D5" w:rsidRPr="000E07D5" w:rsidRDefault="000E07D5" w:rsidP="000E07D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предупредите соседей и помогите детям, старикам и инвалидам;</w:t>
      </w:r>
    </w:p>
    <w:p w:rsidR="000E07D5" w:rsidRPr="000E07D5" w:rsidRDefault="000E07D5" w:rsidP="000E07D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времени, выключите газ, закройте плотно окна и двери;</w:t>
      </w:r>
    </w:p>
    <w:p w:rsidR="000E07D5" w:rsidRPr="000E07D5" w:rsidRDefault="000E07D5" w:rsidP="000E07D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берите с собой только самые необходимые вещи: пакет с документами и деньгами, медицинскую аптечку, трехдневный запас продуктов, постельное белье и туалетные принадлежности, комплект верхней одежды и обуви;</w:t>
      </w:r>
    </w:p>
    <w:p w:rsidR="000E07D5" w:rsidRPr="000E07D5" w:rsidRDefault="000E07D5" w:rsidP="000E07D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покиньте дом, как только получите распоряжение об эвакуации.</w:t>
      </w:r>
    </w:p>
    <w:p w:rsidR="000E07D5" w:rsidRDefault="000E07D5" w:rsidP="000E07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7D5" w:rsidRPr="000E07D5" w:rsidRDefault="000E07D5" w:rsidP="000E07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После наводнения</w:t>
      </w:r>
      <w:r w:rsidRPr="000E07D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0E07D5" w:rsidRPr="000E07D5" w:rsidRDefault="000E07D5" w:rsidP="000E07D5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слушайте радио и следуйте инструкциям спасательных служб;</w:t>
      </w:r>
    </w:p>
    <w:p w:rsidR="000E07D5" w:rsidRPr="000E07D5" w:rsidRDefault="000E07D5" w:rsidP="000E07D5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подходе к жилищу остерегайтесь оторванных и провисших электрических проводов;</w:t>
      </w:r>
    </w:p>
    <w:p w:rsidR="000E07D5" w:rsidRPr="000E07D5" w:rsidRDefault="000E07D5" w:rsidP="000E07D5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проверки специалистами состояния электрической сети не пользуйтесь электроприборами;</w:t>
      </w:r>
    </w:p>
    <w:p w:rsidR="000E07D5" w:rsidRPr="000E07D5" w:rsidRDefault="000E07D5" w:rsidP="000E07D5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0E07D5" w:rsidRPr="000E07D5" w:rsidRDefault="000E07D5" w:rsidP="000E07D5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соблюдайте осторожность при входе в дом, проверьте надежность всех его конструкций (стены, полы);</w:t>
      </w:r>
    </w:p>
    <w:p w:rsidR="000E07D5" w:rsidRPr="000E07D5" w:rsidRDefault="000E07D5" w:rsidP="000E07D5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попавшие в воду продукты и запасы питьевой воды перед употреблением должны быть проверены представителями санитарной инспекции. Имеющиеся колодцы осушите методом выкачивания;</w:t>
      </w:r>
    </w:p>
    <w:p w:rsidR="000E07D5" w:rsidRPr="000E07D5" w:rsidRDefault="000E07D5" w:rsidP="000E07D5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проверьте и осушите жилой помещение, обеззаразьте посуду, столовые приборы, поверхности мебели. Для этих целей используйте кипяток и отбеливатель.</w:t>
      </w:r>
    </w:p>
    <w:p w:rsidR="005426A6" w:rsidRPr="000E07D5" w:rsidRDefault="005426A6" w:rsidP="000E07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26A6" w:rsidRPr="000E07D5" w:rsidSect="0054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647F"/>
    <w:multiLevelType w:val="multilevel"/>
    <w:tmpl w:val="4B8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617C3"/>
    <w:multiLevelType w:val="multilevel"/>
    <w:tmpl w:val="B80C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A7AAB"/>
    <w:multiLevelType w:val="multilevel"/>
    <w:tmpl w:val="ABC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90CED"/>
    <w:multiLevelType w:val="multilevel"/>
    <w:tmpl w:val="26CE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81D"/>
    <w:rsid w:val="000E07D5"/>
    <w:rsid w:val="005426A6"/>
    <w:rsid w:val="00604A07"/>
    <w:rsid w:val="006E381D"/>
    <w:rsid w:val="00DF7914"/>
    <w:rsid w:val="00E37F21"/>
    <w:rsid w:val="00E8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A6"/>
  </w:style>
  <w:style w:type="paragraph" w:styleId="2">
    <w:name w:val="heading 2"/>
    <w:basedOn w:val="a"/>
    <w:link w:val="20"/>
    <w:uiPriority w:val="9"/>
    <w:qFormat/>
    <w:rsid w:val="000E0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E0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0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07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42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8" w:color="auto"/>
            <w:bottom w:val="single" w:sz="4" w:space="10" w:color="EEEEEE"/>
            <w:right w:val="none" w:sz="0" w:space="18" w:color="auto"/>
          </w:divBdr>
        </w:div>
        <w:div w:id="1930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30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8" w:color="auto"/>
            <w:bottom w:val="single" w:sz="4" w:space="10" w:color="EEEEEE"/>
            <w:right w:val="none" w:sz="0" w:space="18" w:color="auto"/>
          </w:divBdr>
        </w:div>
        <w:div w:id="1202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бухгалтер1</cp:lastModifiedBy>
  <cp:revision>2</cp:revision>
  <cp:lastPrinted>2015-03-17T08:32:00Z</cp:lastPrinted>
  <dcterms:created xsi:type="dcterms:W3CDTF">2015-04-03T05:17:00Z</dcterms:created>
  <dcterms:modified xsi:type="dcterms:W3CDTF">2015-04-03T05:17:00Z</dcterms:modified>
</cp:coreProperties>
</file>