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8C" w:rsidRDefault="005E788C" w:rsidP="005E788C">
      <w:pPr>
        <w:pStyle w:val="2"/>
        <w:spacing w:before="0" w:after="0" w:line="240" w:lineRule="auto"/>
        <w:jc w:val="center"/>
        <w:rPr>
          <w:rFonts w:ascii="Times New Roman" w:eastAsia="Calibri" w:hAnsi="Times New Roman"/>
          <w:i w:val="0"/>
        </w:rPr>
      </w:pPr>
      <w:bookmarkStart w:id="0" w:name="_Toc399152019"/>
      <w:r w:rsidRPr="0082696E">
        <w:rPr>
          <w:rFonts w:ascii="Times New Roman" w:eastAsia="Calibri" w:hAnsi="Times New Roman"/>
          <w:i w:val="0"/>
        </w:rPr>
        <w:t xml:space="preserve">Особенности формулировок тем </w:t>
      </w:r>
      <w:r>
        <w:rPr>
          <w:rFonts w:ascii="Times New Roman" w:eastAsia="Calibri" w:hAnsi="Times New Roman"/>
          <w:i w:val="0"/>
        </w:rPr>
        <w:t xml:space="preserve">итогового сочинения </w:t>
      </w:r>
      <w:bookmarkEnd w:id="0"/>
    </w:p>
    <w:p w:rsidR="005E788C" w:rsidRPr="005E788C" w:rsidRDefault="005E788C" w:rsidP="005E788C">
      <w:pPr>
        <w:pStyle w:val="2"/>
        <w:spacing w:before="0" w:after="0" w:line="240" w:lineRule="auto"/>
        <w:jc w:val="center"/>
        <w:rPr>
          <w:rFonts w:ascii="Times New Roman" w:eastAsia="Calibri" w:hAnsi="Times New Roman"/>
          <w:i w:val="0"/>
        </w:rPr>
      </w:pPr>
      <w:r w:rsidRPr="0082696E">
        <w:rPr>
          <w:rFonts w:ascii="Times New Roman" w:eastAsia="Calibri" w:hAnsi="Times New Roman"/>
          <w:i w:val="0"/>
        </w:rPr>
        <w:t>для выпускников организаций, реализующих образовательные программы среднего общего образования</w:t>
      </w:r>
    </w:p>
    <w:p w:rsidR="005E788C" w:rsidRPr="005E788C" w:rsidRDefault="005E788C" w:rsidP="005E788C">
      <w:pPr>
        <w:rPr>
          <w:color w:val="FF0000"/>
          <w:sz w:val="6"/>
        </w:rPr>
      </w:pPr>
    </w:p>
    <w:p w:rsidR="005E788C" w:rsidRPr="0082696E" w:rsidRDefault="005E788C" w:rsidP="005E78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t xml:space="preserve">Подходы к разработке формулировок тем итогового сочинения определяются задачами его введения: 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Таким образом, назначение итогового сочинения – прежде всего, проверка речевых компетенций и умения обращаться к литературному материалу, выбрать наиболее соответствующее проблематике сочинения произведение (произведения) для раскрытия темы. </w:t>
      </w:r>
    </w:p>
    <w:p w:rsidR="005E788C" w:rsidRPr="0082696E" w:rsidRDefault="005E788C" w:rsidP="005E78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t xml:space="preserve">Ниже перечислены открытые тематические направления для итогового сочинения, в соответствии с которыми </w:t>
      </w:r>
      <w:proofErr w:type="spellStart"/>
      <w:r w:rsidRPr="0082696E">
        <w:rPr>
          <w:rFonts w:ascii="Times New Roman" w:hAnsi="Times New Roman"/>
          <w:sz w:val="26"/>
          <w:szCs w:val="26"/>
        </w:rPr>
        <w:t>Рособрнадзор</w:t>
      </w:r>
      <w:proofErr w:type="spellEnd"/>
      <w:r w:rsidRPr="0082696E">
        <w:rPr>
          <w:rFonts w:ascii="Times New Roman" w:hAnsi="Times New Roman"/>
          <w:sz w:val="26"/>
          <w:szCs w:val="26"/>
        </w:rPr>
        <w:t xml:space="preserve"> разрабатывает закрытый перечень тем сочинений 2014-2015 учебного года и проводит их комплектацию по часовым поясам. Экзаменационный комплект будет включать 5 тем сочинений из закрытого перечня (по одной теме от каждого общего тематического направления). </w:t>
      </w:r>
    </w:p>
    <w:p w:rsidR="005E788C" w:rsidRPr="0082696E" w:rsidRDefault="005E788C" w:rsidP="005E78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t>Тематические направления разработаны Советом по вопросам проведения итогового сочинения в выпускных классах под председательством Н.Д.Солженицыной, президента Русского общественного фонда Александра Солженицына. Краткий комментарий к тематическим направлениям подготовлен специалистами ФГБНУ «Федеральный институт педагогических измерений» и одобрен Советом.</w:t>
      </w:r>
    </w:p>
    <w:p w:rsidR="005E788C" w:rsidRPr="0082696E" w:rsidRDefault="005E788C" w:rsidP="005E788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14"/>
        <w:gridCol w:w="6480"/>
      </w:tblGrid>
      <w:tr w:rsidR="005E788C" w:rsidRPr="0082696E" w:rsidTr="00D82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2696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6E">
              <w:rPr>
                <w:rFonts w:ascii="Times New Roman" w:hAnsi="Times New Roman"/>
                <w:b/>
                <w:sz w:val="26"/>
                <w:szCs w:val="26"/>
              </w:rPr>
              <w:t>Тематическое направление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6E">
              <w:rPr>
                <w:rFonts w:ascii="Times New Roman" w:hAnsi="Times New Roman"/>
                <w:b/>
                <w:sz w:val="26"/>
                <w:szCs w:val="26"/>
              </w:rPr>
              <w:t>Комментарий</w:t>
            </w:r>
          </w:p>
        </w:tc>
      </w:tr>
      <w:tr w:rsidR="005E788C" w:rsidRPr="0082696E" w:rsidTr="00D82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696E">
              <w:rPr>
                <w:rFonts w:ascii="Times New Roman" w:hAnsi="Times New Roman"/>
                <w:b/>
                <w:i/>
                <w:sz w:val="26"/>
                <w:szCs w:val="26"/>
              </w:rPr>
              <w:t>«Недаром помнит вся Россия…» (200-летний юбилей М.Ю. Лермонтова)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ind w:firstLine="42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2696E">
              <w:rPr>
                <w:rFonts w:ascii="Times New Roman" w:hAnsi="Times New Roman"/>
                <w:sz w:val="26"/>
                <w:szCs w:val="26"/>
              </w:rPr>
      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      </w:r>
            <w:proofErr w:type="spellStart"/>
            <w:r w:rsidRPr="0082696E">
              <w:rPr>
                <w:rFonts w:ascii="Times New Roman" w:hAnsi="Times New Roman"/>
                <w:sz w:val="26"/>
                <w:szCs w:val="26"/>
              </w:rPr>
              <w:t>лермонтовского</w:t>
            </w:r>
            <w:proofErr w:type="spellEnd"/>
            <w:r w:rsidRPr="0082696E">
              <w:rPr>
                <w:rFonts w:ascii="Times New Roman" w:hAnsi="Times New Roman"/>
                <w:sz w:val="26"/>
                <w:szCs w:val="26"/>
              </w:rPr>
              <w:t xml:space="preserve"> героя и т.п. </w:t>
            </w:r>
          </w:p>
        </w:tc>
      </w:tr>
      <w:tr w:rsidR="005E788C" w:rsidRPr="0082696E" w:rsidTr="00D82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696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Вопросы, заданные человечеству войной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ind w:firstLine="42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82696E">
              <w:rPr>
                <w:rFonts w:ascii="Times New Roman" w:hAnsi="Times New Roman"/>
                <w:sz w:val="26"/>
                <w:szCs w:val="26"/>
              </w:rPr>
              <w:t xml:space="preserve"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 </w:t>
            </w:r>
            <w:proofErr w:type="gramEnd"/>
          </w:p>
        </w:tc>
      </w:tr>
      <w:tr w:rsidR="005E788C" w:rsidRPr="0082696E" w:rsidTr="00D82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696E">
              <w:rPr>
                <w:rFonts w:ascii="Times New Roman" w:hAnsi="Times New Roman"/>
                <w:b/>
                <w:i/>
                <w:sz w:val="26"/>
                <w:szCs w:val="26"/>
              </w:rPr>
              <w:t>Человек и природа в отечественной и мировой литературе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ind w:firstLine="42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96E">
              <w:rPr>
                <w:rFonts w:ascii="Times New Roman" w:hAnsi="Times New Roman"/>
                <w:sz w:val="26"/>
                <w:szCs w:val="26"/>
              </w:rPr>
      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      </w:r>
          </w:p>
        </w:tc>
      </w:tr>
      <w:tr w:rsidR="005E788C" w:rsidRPr="0082696E" w:rsidTr="00D82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696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Спор поколений: вместе и врозь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ind w:firstLine="42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96E">
              <w:rPr>
                <w:rFonts w:ascii="Times New Roman" w:hAnsi="Times New Roman"/>
                <w:sz w:val="26"/>
                <w:szCs w:val="26"/>
              </w:rPr>
      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      </w:r>
          </w:p>
        </w:tc>
      </w:tr>
      <w:tr w:rsidR="005E788C" w:rsidRPr="0082696E" w:rsidTr="00D82D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2696E">
              <w:rPr>
                <w:rFonts w:ascii="Times New Roman" w:hAnsi="Times New Roman"/>
                <w:b/>
                <w:i/>
                <w:sz w:val="26"/>
                <w:szCs w:val="26"/>
              </w:rPr>
              <w:t>Чем люди живы?</w:t>
            </w:r>
            <w:r w:rsidRPr="0082696E">
              <w:rPr>
                <w:rFonts w:ascii="Times New Roman" w:hAnsi="Times New Roman"/>
                <w:b/>
                <w:i/>
                <w:color w:val="548DD4"/>
                <w:sz w:val="26"/>
                <w:szCs w:val="26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8C" w:rsidRPr="0082696E" w:rsidRDefault="005E788C" w:rsidP="00D82D69">
            <w:pPr>
              <w:spacing w:after="0" w:line="240" w:lineRule="auto"/>
              <w:ind w:firstLine="42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96E">
              <w:rPr>
                <w:rFonts w:ascii="Times New Roman" w:hAnsi="Times New Roman"/>
                <w:sz w:val="26"/>
                <w:szCs w:val="26"/>
              </w:rPr>
      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      </w:r>
          </w:p>
        </w:tc>
      </w:tr>
    </w:tbl>
    <w:p w:rsidR="005E788C" w:rsidRPr="0082696E" w:rsidRDefault="005E788C" w:rsidP="005E788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lastRenderedPageBreak/>
        <w:t>Таким образом, в рамках указанных тематических направлений итогового сочинения разрабатываются конкретные темы, раскрытие которых предполагает обязательную опору на произведения русской и мировой литературы.</w:t>
      </w:r>
    </w:p>
    <w:p w:rsidR="005E788C" w:rsidRPr="0082696E" w:rsidRDefault="005E788C" w:rsidP="005E788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5E788C" w:rsidRPr="0082696E" w:rsidRDefault="005E788C" w:rsidP="005E788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696E">
        <w:rPr>
          <w:rFonts w:ascii="Times New Roman" w:hAnsi="Times New Roman"/>
          <w:sz w:val="26"/>
          <w:szCs w:val="26"/>
        </w:rPr>
        <w:t>Литературоцентричность</w:t>
      </w:r>
      <w:proofErr w:type="spellEnd"/>
      <w:r w:rsidRPr="0082696E">
        <w:rPr>
          <w:rFonts w:ascii="Times New Roman" w:hAnsi="Times New Roman"/>
          <w:sz w:val="26"/>
          <w:szCs w:val="26"/>
        </w:rPr>
        <w:t xml:space="preserve"> выпускного сочинения </w:t>
      </w:r>
      <w:proofErr w:type="gramStart"/>
      <w:r w:rsidRPr="0082696E">
        <w:rPr>
          <w:rFonts w:ascii="Times New Roman" w:hAnsi="Times New Roman"/>
          <w:sz w:val="26"/>
          <w:szCs w:val="26"/>
        </w:rPr>
        <w:t>обусловлена</w:t>
      </w:r>
      <w:proofErr w:type="gramEnd"/>
      <w:r w:rsidRPr="0082696E">
        <w:rPr>
          <w:rFonts w:ascii="Times New Roman" w:hAnsi="Times New Roman"/>
          <w:sz w:val="26"/>
          <w:szCs w:val="26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5E788C" w:rsidRPr="0082696E" w:rsidRDefault="005E788C" w:rsidP="005E788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5E788C" w:rsidRPr="0082696E" w:rsidRDefault="005E788C" w:rsidP="005E78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t xml:space="preserve">При составлении тем сочинений не используются узко заданные </w:t>
      </w:r>
      <w:proofErr w:type="gramStart"/>
      <w:r w:rsidRPr="0082696E">
        <w:rPr>
          <w:rFonts w:ascii="Times New Roman" w:hAnsi="Times New Roman"/>
          <w:sz w:val="26"/>
          <w:szCs w:val="26"/>
        </w:rPr>
        <w:t>формулировки</w:t>
      </w:r>
      <w:proofErr w:type="gramEnd"/>
      <w:r w:rsidRPr="0082696E">
        <w:rPr>
          <w:rFonts w:ascii="Times New Roman" w:hAnsi="Times New Roman"/>
          <w:sz w:val="26"/>
          <w:szCs w:val="26"/>
        </w:rPr>
        <w:t xml:space="preserve"> и осуществляется опора на следующие принципы: посильность, ясность и четкость постановки проблемы. Темы позволят выпускнику выбирать литературный материал, на который он будет опираться в своих рассуждениях. В качестве примера ниже приведены несколько формулировок тем (данные темы сочинений не соответствуют открытым тематическим направлениям, по которым будут формироваться темы итогового сочинения в 2014-2015 учебном году).</w:t>
      </w:r>
    </w:p>
    <w:p w:rsidR="005E788C" w:rsidRPr="0082696E" w:rsidRDefault="005E788C" w:rsidP="005E78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88C" w:rsidRPr="0082696E" w:rsidRDefault="005E788C" w:rsidP="005E7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t xml:space="preserve">На какие жизненные вопросы может помочь тебе ответить литература? </w:t>
      </w:r>
    </w:p>
    <w:p w:rsidR="005E788C" w:rsidRPr="0082696E" w:rsidRDefault="005E788C" w:rsidP="005E7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t>Почему люди пишут стихи?</w:t>
      </w:r>
    </w:p>
    <w:p w:rsidR="005E788C" w:rsidRPr="0082696E" w:rsidRDefault="005E788C" w:rsidP="005E78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t>Мечта уводит от жизни или ведёт по жизненному пути?</w:t>
      </w:r>
    </w:p>
    <w:p w:rsidR="005E788C" w:rsidRPr="0082696E" w:rsidRDefault="005E788C" w:rsidP="005E78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88C" w:rsidRPr="0082696E" w:rsidRDefault="005E788C" w:rsidP="005E78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696E">
        <w:rPr>
          <w:rFonts w:ascii="Times New Roman" w:hAnsi="Times New Roman"/>
          <w:sz w:val="26"/>
          <w:szCs w:val="26"/>
        </w:rPr>
        <w:t>Чтобы обеспечить прозрачность и ясность предъявляемых требований к сочинению (параметры оценки), в том числе обязательность опоры на произведения отечественной и мировой литературы, каждый комплект сопровождается следующей инструкцией для выпускников, размещаемой на экзаменационном листе.</w:t>
      </w:r>
    </w:p>
    <w:p w:rsidR="005E788C" w:rsidRPr="0082696E" w:rsidRDefault="005E788C" w:rsidP="005E78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88C" w:rsidRPr="0082696E" w:rsidRDefault="005E788C" w:rsidP="005E788C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82696E">
        <w:rPr>
          <w:rFonts w:ascii="Times New Roman" w:hAnsi="Times New Roman"/>
          <w:i/>
          <w:sz w:val="26"/>
          <w:szCs w:val="26"/>
        </w:rPr>
        <w:t xml:space="preserve">Выберите только ОДНУ из предложенных ниже тем сочинений, а затем напишите </w:t>
      </w:r>
      <w:r w:rsidRPr="0082696E">
        <w:rPr>
          <w:rFonts w:ascii="Times New Roman" w:hAnsi="Times New Roman"/>
          <w:b/>
          <w:i/>
          <w:sz w:val="26"/>
          <w:szCs w:val="26"/>
        </w:rPr>
        <w:t>сочинение</w:t>
      </w:r>
      <w:r w:rsidRPr="0082696E">
        <w:rPr>
          <w:rFonts w:ascii="Times New Roman" w:hAnsi="Times New Roman"/>
          <w:i/>
          <w:sz w:val="26"/>
          <w:szCs w:val="26"/>
        </w:rPr>
        <w:t xml:space="preserve"> на эту тему (рекомендуемый объём не менее 350 слов (примерно 2-2,5 листа размера А</w:t>
      </w:r>
      <w:proofErr w:type="gramStart"/>
      <w:r w:rsidRPr="0082696E">
        <w:rPr>
          <w:rFonts w:ascii="Times New Roman" w:hAnsi="Times New Roman"/>
          <w:i/>
          <w:sz w:val="26"/>
          <w:szCs w:val="26"/>
        </w:rPr>
        <w:t>4</w:t>
      </w:r>
      <w:proofErr w:type="gramEnd"/>
      <w:r w:rsidRPr="0082696E">
        <w:rPr>
          <w:rFonts w:ascii="Times New Roman" w:hAnsi="Times New Roman"/>
          <w:i/>
          <w:sz w:val="26"/>
          <w:szCs w:val="26"/>
        </w:rPr>
        <w:t>).</w:t>
      </w:r>
    </w:p>
    <w:p w:rsidR="005E788C" w:rsidRPr="0082696E" w:rsidRDefault="005E788C" w:rsidP="005E788C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82696E">
        <w:rPr>
          <w:rFonts w:ascii="Times New Roman" w:hAnsi="Times New Roman"/>
          <w:i/>
          <w:sz w:val="26"/>
          <w:szCs w:val="26"/>
        </w:rPr>
        <w:t xml:space="preserve">Сформулируйте свою точку зрения и </w:t>
      </w:r>
      <w:r w:rsidRPr="0082696E">
        <w:rPr>
          <w:rFonts w:ascii="Times New Roman" w:hAnsi="Times New Roman"/>
          <w:b/>
          <w:i/>
          <w:sz w:val="26"/>
          <w:szCs w:val="26"/>
        </w:rPr>
        <w:t>аргументируйте свою позицию, выстраивая рассуждение в рамках заявленной темы на основе не менее одного произведения отечественной или мировой литературы по Вашему выбору</w:t>
      </w:r>
      <w:r w:rsidRPr="0082696E">
        <w:rPr>
          <w:rFonts w:ascii="Times New Roman" w:hAnsi="Times New Roman"/>
          <w:i/>
          <w:sz w:val="26"/>
          <w:szCs w:val="26"/>
        </w:rPr>
        <w:t xml:space="preserve"> (количество привлеченных произведений не так важно, как глубина раскрытия темы с опорой на литературный материал).</w:t>
      </w:r>
    </w:p>
    <w:p w:rsidR="005E788C" w:rsidRPr="0082696E" w:rsidRDefault="005E788C" w:rsidP="005E788C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82696E">
        <w:rPr>
          <w:rFonts w:ascii="Times New Roman" w:hAnsi="Times New Roman"/>
          <w:i/>
          <w:sz w:val="26"/>
          <w:szCs w:val="26"/>
        </w:rPr>
        <w:t>Продумайте композицию сочинения. Обращайте внимание на речевое оформление и соблюдение норм грамотности.</w:t>
      </w:r>
    </w:p>
    <w:p w:rsidR="005E788C" w:rsidRPr="0082696E" w:rsidRDefault="005E788C" w:rsidP="005E788C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82696E">
        <w:rPr>
          <w:rFonts w:ascii="Times New Roman" w:hAnsi="Times New Roman"/>
          <w:i/>
          <w:sz w:val="26"/>
          <w:szCs w:val="26"/>
        </w:rPr>
        <w:t>Сочинение пишите чётко и разборчиво.</w:t>
      </w:r>
    </w:p>
    <w:p w:rsidR="005E788C" w:rsidRPr="0082696E" w:rsidRDefault="005E788C" w:rsidP="005E788C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5E788C" w:rsidRPr="0082696E" w:rsidRDefault="005E788C" w:rsidP="005E788C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82696E">
        <w:rPr>
          <w:rFonts w:ascii="Times New Roman" w:hAnsi="Times New Roman"/>
          <w:i/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5E788C" w:rsidRPr="0082696E" w:rsidRDefault="005E788C" w:rsidP="005E7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788C" w:rsidRPr="0082696E" w:rsidRDefault="005E788C" w:rsidP="005E7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3BCA" w:rsidRDefault="00023BCA"/>
    <w:sectPr w:rsidR="00023BCA" w:rsidSect="0082696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22"/>
    <w:multiLevelType w:val="hybridMultilevel"/>
    <w:tmpl w:val="03481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8C"/>
    <w:rsid w:val="00023BCA"/>
    <w:rsid w:val="0008052C"/>
    <w:rsid w:val="00401D93"/>
    <w:rsid w:val="005E788C"/>
    <w:rsid w:val="00C8694C"/>
    <w:rsid w:val="00E5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C"/>
    <w:rPr>
      <w:rFonts w:ascii="Calibri" w:eastAsia="Calibri" w:hAnsi="Calibri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8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88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adb2611</dc:creator>
  <cp:lastModifiedBy>1</cp:lastModifiedBy>
  <cp:revision>2</cp:revision>
  <dcterms:created xsi:type="dcterms:W3CDTF">2014-10-10T10:46:00Z</dcterms:created>
  <dcterms:modified xsi:type="dcterms:W3CDTF">2014-10-10T10:46:00Z</dcterms:modified>
</cp:coreProperties>
</file>