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3" w:rsidRPr="00FE1304" w:rsidRDefault="00070403" w:rsidP="00070403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bookmarkStart w:id="0" w:name="_Toc399152021"/>
      <w:r w:rsidRPr="00FE1304">
        <w:rPr>
          <w:rFonts w:ascii="Times New Roman" w:hAnsi="Times New Roman"/>
          <w:sz w:val="24"/>
          <w:szCs w:val="24"/>
        </w:rPr>
        <w:t>ПРОЕКТ</w:t>
      </w:r>
    </w:p>
    <w:p w:rsidR="00070403" w:rsidRPr="00FE1304" w:rsidRDefault="00070403" w:rsidP="00070403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FE1304">
        <w:rPr>
          <w:rFonts w:ascii="Times New Roman" w:hAnsi="Times New Roman"/>
          <w:b/>
          <w:sz w:val="24"/>
          <w:szCs w:val="24"/>
        </w:rPr>
        <w:t>Критерии оценивания итогового сочинения организациями, реализующими образовательные программы среднего общего  образования</w:t>
      </w:r>
      <w:bookmarkEnd w:id="0"/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Сочинение оценивается по пяти критериям. Критерии №1 и №2 являются основными.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Для получения «зачета» за итоговое сочинение необходимо получить «зачет» по критериям №1 и №2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(№3-№5).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 xml:space="preserve">При выставлении оценки учитывается объем сочинения. 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 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0D1">
        <w:rPr>
          <w:rFonts w:ascii="Times New Roman" w:hAnsi="Times New Roman"/>
          <w:b/>
          <w:sz w:val="24"/>
          <w:szCs w:val="24"/>
        </w:rPr>
        <w:t>Критерий №1 «Соответствие теме»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 xml:space="preserve">Данный критерий нацеливает на проверку </w:t>
      </w:r>
      <w:r w:rsidRPr="00D90E8E">
        <w:rPr>
          <w:rFonts w:ascii="Times New Roman" w:hAnsi="Times New Roman"/>
          <w:sz w:val="24"/>
          <w:szCs w:val="24"/>
        </w:rPr>
        <w:t xml:space="preserve">содержания </w:t>
      </w:r>
      <w:r w:rsidRPr="00FF70D1">
        <w:rPr>
          <w:rFonts w:ascii="Times New Roman" w:hAnsi="Times New Roman"/>
          <w:sz w:val="24"/>
          <w:szCs w:val="24"/>
        </w:rPr>
        <w:t>сочинения.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FF70D1">
        <w:rPr>
          <w:rFonts w:ascii="Times New Roman" w:hAnsi="Times New Roman"/>
          <w:i/>
          <w:sz w:val="24"/>
          <w:szCs w:val="24"/>
        </w:rPr>
        <w:t>«Незачет»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«зачет»).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 </w:t>
      </w:r>
      <w:r w:rsidRPr="00FF70D1">
        <w:rPr>
          <w:rFonts w:ascii="Times New Roman" w:hAnsi="Times New Roman"/>
          <w:b/>
          <w:sz w:val="24"/>
          <w:szCs w:val="24"/>
        </w:rPr>
        <w:t>Критерий №2 «Аргументация. Привлечение литературного материала»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Данный критерий нацеливает на проверку умения использовать литературный материал для построения рассуждения на предложенную тему и для аргументации  своей позиции.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0D1">
        <w:rPr>
          <w:rFonts w:ascii="Times New Roman" w:hAnsi="Times New Roman"/>
          <w:sz w:val="24"/>
          <w:szCs w:val="24"/>
        </w:rPr>
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показывает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 и его интерпретации в аспекте выбранной темы.</w:t>
      </w:r>
      <w:proofErr w:type="gramEnd"/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FF70D1">
        <w:rPr>
          <w:rFonts w:ascii="Times New Roman" w:hAnsi="Times New Roman"/>
          <w:i/>
          <w:sz w:val="24"/>
          <w:szCs w:val="24"/>
        </w:rPr>
        <w:lastRenderedPageBreak/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FF70D1">
        <w:rPr>
          <w:rFonts w:ascii="Times New Roman" w:hAnsi="Times New Roman"/>
          <w:i/>
          <w:sz w:val="24"/>
          <w:szCs w:val="24"/>
        </w:rPr>
        <w:t>существенно искажено</w:t>
      </w:r>
      <w:proofErr w:type="gramEnd"/>
      <w:r w:rsidRPr="00FF70D1">
        <w:rPr>
          <w:rFonts w:ascii="Times New Roman" w:hAnsi="Times New Roman"/>
          <w:i/>
          <w:sz w:val="24"/>
          <w:szCs w:val="24"/>
        </w:rPr>
        <w:t xml:space="preserve"> содержание произведения, или литературные произведения лишь упоминаются в работе, не становясь опорой для рассуждения (во всех остальных случаях выставляется «зачет»).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0D1">
        <w:rPr>
          <w:rFonts w:ascii="Times New Roman" w:hAnsi="Times New Roman"/>
          <w:b/>
          <w:sz w:val="24"/>
          <w:szCs w:val="24"/>
        </w:rPr>
        <w:t>Критерий №3 «Композиция»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 xml:space="preserve">Данный критерий нацеливает на проверку умения логично выстраивать рассуждение на предложенную тему. 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>Выпускник аргументирует высказанные мысли, стараясь выдерживать соотношение между тезисом и доказательствами.</w:t>
      </w:r>
    </w:p>
    <w:p w:rsidR="00070403" w:rsidRPr="00FF70D1" w:rsidRDefault="00070403" w:rsidP="00070403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FF70D1">
        <w:rPr>
          <w:rFonts w:ascii="Times New Roman" w:hAnsi="Times New Roman"/>
          <w:i/>
          <w:sz w:val="24"/>
          <w:szCs w:val="24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F70D1">
        <w:rPr>
          <w:rFonts w:ascii="Times New Roman" w:hAnsi="Times New Roman"/>
          <w:i/>
          <w:sz w:val="24"/>
          <w:szCs w:val="24"/>
        </w:rPr>
        <w:t>тезисно-доказательная</w:t>
      </w:r>
      <w:proofErr w:type="spellEnd"/>
      <w:r w:rsidRPr="00FF70D1">
        <w:rPr>
          <w:rFonts w:ascii="Times New Roman" w:hAnsi="Times New Roman"/>
          <w:i/>
          <w:sz w:val="24"/>
          <w:szCs w:val="24"/>
        </w:rPr>
        <w:t xml:space="preserve"> часть (во всех остальных случаях выставляется «зачет»).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0D1">
        <w:rPr>
          <w:rFonts w:ascii="Times New Roman" w:hAnsi="Times New Roman"/>
          <w:b/>
          <w:sz w:val="24"/>
          <w:szCs w:val="24"/>
        </w:rPr>
        <w:t>Критерий №4 «Качество речи»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 xml:space="preserve">Данный критерий нацеливает на проверку </w:t>
      </w:r>
      <w:r w:rsidRPr="00D90E8E">
        <w:rPr>
          <w:rFonts w:ascii="Times New Roman" w:hAnsi="Times New Roman"/>
          <w:sz w:val="24"/>
          <w:szCs w:val="24"/>
        </w:rPr>
        <w:t>речевого оформления текста сочинения.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sz w:val="24"/>
          <w:szCs w:val="24"/>
        </w:rPr>
        <w:t xml:space="preserve"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F70D1">
        <w:rPr>
          <w:rFonts w:ascii="Times New Roman" w:hAnsi="Times New Roman"/>
          <w:i/>
          <w:sz w:val="24"/>
          <w:szCs w:val="24"/>
        </w:rPr>
        <w:t>«Незачет» ставится при условии, если низкое качество речи существенно затрудняет понимание смысла сочинения (во всех остальных случаях выставляется «зачет»).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70D1">
        <w:rPr>
          <w:rFonts w:ascii="Times New Roman" w:hAnsi="Times New Roman"/>
          <w:b/>
          <w:sz w:val="24"/>
          <w:szCs w:val="24"/>
        </w:rPr>
        <w:t>Критерий №5 «Грамотность»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0E8E">
        <w:rPr>
          <w:rFonts w:ascii="Times New Roman" w:hAnsi="Times New Roman"/>
          <w:sz w:val="24"/>
          <w:szCs w:val="24"/>
        </w:rPr>
        <w:t>Данный критерий позволяет оценить грамотность</w:t>
      </w:r>
      <w:r w:rsidRPr="00D90E8E">
        <w:rPr>
          <w:rFonts w:ascii="Times New Roman" w:hAnsi="Times New Roman"/>
          <w:b/>
          <w:sz w:val="24"/>
          <w:szCs w:val="24"/>
        </w:rPr>
        <w:t xml:space="preserve"> </w:t>
      </w:r>
      <w:r w:rsidRPr="00D90E8E">
        <w:rPr>
          <w:rFonts w:ascii="Times New Roman" w:hAnsi="Times New Roman"/>
          <w:sz w:val="24"/>
          <w:szCs w:val="24"/>
        </w:rPr>
        <w:t>выпускника.</w:t>
      </w:r>
    </w:p>
    <w:p w:rsidR="00070403" w:rsidRPr="00FF70D1" w:rsidRDefault="00070403" w:rsidP="00070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0D1">
        <w:rPr>
          <w:rFonts w:ascii="Times New Roman" w:hAnsi="Times New Roman"/>
          <w:i/>
          <w:sz w:val="24"/>
          <w:szCs w:val="24"/>
        </w:rPr>
        <w:t>«Незачет» ставится, если речевые, грамматические, а также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023BCA" w:rsidRDefault="00023BCA"/>
    <w:sectPr w:rsidR="00023BCA" w:rsidSect="0002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03"/>
    <w:rsid w:val="00023BCA"/>
    <w:rsid w:val="00070403"/>
    <w:rsid w:val="00386B76"/>
    <w:rsid w:val="003E221C"/>
    <w:rsid w:val="007A2B57"/>
    <w:rsid w:val="00E5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3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adb2611</dc:creator>
  <cp:lastModifiedBy>1</cp:lastModifiedBy>
  <cp:revision>2</cp:revision>
  <dcterms:created xsi:type="dcterms:W3CDTF">2014-10-10T10:47:00Z</dcterms:created>
  <dcterms:modified xsi:type="dcterms:W3CDTF">2014-10-10T10:47:00Z</dcterms:modified>
</cp:coreProperties>
</file>