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5B" w:rsidRDefault="00531A72">
      <w:pPr>
        <w:divId w:val="90244599"/>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715000" cy="619125"/>
            <wp:effectExtent l="19050" t="0" r="0" b="0"/>
            <wp:docPr id="1" name="Рисунок 1" descr="http://www.mchs.gov.ru/upload/site1/3CgrGqK2FI-big-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hs.gov.ru/upload/site1/3CgrGqK2FI-big-600.png"/>
                    <pic:cNvPicPr>
                      <a:picLocks noChangeAspect="1" noChangeArrowheads="1"/>
                    </pic:cNvPicPr>
                  </pic:nvPicPr>
                  <pic:blipFill>
                    <a:blip r:link="rId4" cstate="print"/>
                    <a:srcRect/>
                    <a:stretch>
                      <a:fillRect/>
                    </a:stretch>
                  </pic:blipFill>
                  <pic:spPr bwMode="auto">
                    <a:xfrm>
                      <a:off x="0" y="0"/>
                      <a:ext cx="5715000" cy="619125"/>
                    </a:xfrm>
                    <a:prstGeom prst="rect">
                      <a:avLst/>
                    </a:prstGeom>
                    <a:noFill/>
                    <a:ln w="9525">
                      <a:noFill/>
                      <a:miter lim="800000"/>
                      <a:headEnd/>
                      <a:tailEnd/>
                    </a:ln>
                  </pic:spPr>
                </pic:pic>
              </a:graphicData>
            </a:graphic>
          </wp:inline>
        </w:drawing>
      </w:r>
    </w:p>
    <w:p w:rsidR="0037785B" w:rsidRDefault="00531A72">
      <w:pPr>
        <w:pStyle w:val="1"/>
        <w:divId w:val="1332369573"/>
        <w:rPr>
          <w:rFonts w:eastAsia="Times New Roman"/>
        </w:rPr>
      </w:pPr>
      <w:r>
        <w:rPr>
          <w:rFonts w:eastAsia="Times New Roman"/>
        </w:rPr>
        <w:t>Наводнения и весенние паводки</w:t>
      </w:r>
    </w:p>
    <w:p w:rsidR="0037785B" w:rsidRDefault="00531A72">
      <w:pPr>
        <w:pStyle w:val="2"/>
        <w:divId w:val="432212446"/>
        <w:rPr>
          <w:rFonts w:eastAsia="Times New Roman"/>
        </w:rPr>
      </w:pPr>
      <w:r>
        <w:rPr>
          <w:rFonts w:eastAsia="Times New Roman"/>
        </w:rPr>
        <w:t>Видео</w:t>
      </w:r>
    </w:p>
    <w:p w:rsidR="0037785B" w:rsidRDefault="00531A72">
      <w:pPr>
        <w:pStyle w:val="a3"/>
        <w:divId w:val="432212446"/>
      </w:pPr>
      <w:r>
        <w:rPr>
          <w:b/>
          <w:bCs/>
        </w:rPr>
        <w:t>Как действовать в период наводнения и паводка</w:t>
      </w:r>
      <w:r>
        <w:t xml:space="preserve"> </w:t>
      </w:r>
      <w:hyperlink r:id="rId5" w:history="1">
        <w:r>
          <w:rPr>
            <w:rStyle w:val="a4"/>
          </w:rPr>
          <w:t>http://www.mchs.gov.ru/upload/site1/document_video/Dgnz4L9RCG.wmv</w:t>
        </w:r>
      </w:hyperlink>
    </w:p>
    <w:p w:rsidR="0037785B" w:rsidRDefault="00531A72">
      <w:pPr>
        <w:pStyle w:val="a3"/>
        <w:jc w:val="both"/>
        <w:divId w:val="432212446"/>
      </w:pPr>
      <w:r>
        <w:t xml:space="preserve">При угрозе затопления или наводнения, прежде </w:t>
      </w:r>
      <w:r w:rsidR="003035D0">
        <w:t>всего,</w:t>
      </w:r>
      <w:r>
        <w:t xml:space="preserve"> отключите воду, газ, электричество. Затушите огонь в печи.</w:t>
      </w:r>
    </w:p>
    <w:p w:rsidR="0037785B" w:rsidRDefault="00531A72">
      <w:pPr>
        <w:pStyle w:val="a3"/>
        <w:jc w:val="both"/>
        <w:divId w:val="432212446"/>
      </w:pPr>
      <w:r>
        <w:t>Соберите деньги и документы, ценности, аптечку, теплые вещи и чистую питьевую воду. Все это уложите в чемодан или рюкзак.</w:t>
      </w:r>
    </w:p>
    <w:p w:rsidR="0037785B" w:rsidRDefault="00531A72">
      <w:pPr>
        <w:pStyle w:val="a3"/>
        <w:jc w:val="both"/>
        <w:divId w:val="432212446"/>
      </w:pPr>
      <w:r>
        <w:t>При внезапном наводнении не паникуйте и не теряйте самообладания. Поднимитесь на верхние этажи здания или на крышу.</w:t>
      </w:r>
    </w:p>
    <w:p w:rsidR="0037785B" w:rsidRDefault="00531A72">
      <w:pPr>
        <w:pStyle w:val="a3"/>
        <w:jc w:val="both"/>
        <w:divId w:val="432212446"/>
      </w:pPr>
      <w:r>
        <w:t>По прибытии спасателей на лодках никогда не отказывайтесь от эвакуации. Вы не владеете всей информацией и не знаете, насколько серьезна угроза, и как высоко может подняться вода.</w:t>
      </w:r>
    </w:p>
    <w:p w:rsidR="0037785B" w:rsidRDefault="00531A72">
      <w:pPr>
        <w:pStyle w:val="a3"/>
        <w:jc w:val="both"/>
        <w:divId w:val="432212446"/>
      </w:pPr>
      <w:r>
        <w:t>Запомните! Самостоятельно из затопленного района можно выбираться лишь в совершенно безвыходных ситуациях, когда надежды на спасателей нет или вы точно знаете, что помощь прибыть к вам не успеет. Во всех других случаях следует ждать помощи, оставаясь на месте.</w:t>
      </w:r>
    </w:p>
    <w:p w:rsidR="0037785B" w:rsidRDefault="00531A72">
      <w:pPr>
        <w:pStyle w:val="a3"/>
        <w:jc w:val="both"/>
        <w:divId w:val="432212446"/>
      </w:pPr>
      <w:r>
        <w:t>Если вы все же оказались окружены водой, нужно срочно выходить на возвышенное место, а если в лесу, то забраться на прочное и высокое дерево.</w:t>
      </w:r>
    </w:p>
    <w:p w:rsidR="0037785B" w:rsidRDefault="00531A72">
      <w:pPr>
        <w:pStyle w:val="a3"/>
        <w:jc w:val="both"/>
        <w:divId w:val="432212446"/>
      </w:pPr>
      <w:r>
        <w:t>Если вы оказались в воде, то плывите к ближайшему не затопленному участку, не против течения, а под углом к нему.</w:t>
      </w:r>
    </w:p>
    <w:p w:rsidR="0037785B" w:rsidRDefault="00531A72">
      <w:pPr>
        <w:pStyle w:val="a3"/>
        <w:jc w:val="both"/>
        <w:divId w:val="432212446"/>
      </w:pPr>
      <w:r>
        <w:t>Остерегайтесь порванных и провисших проводов. Очень часто люди во время паводков и наводнений гибнут от электричества, а не от воды. И еще, нельзя использовать воду без специальной обработки. Лучше всего, заранее сделать ее запас и пользоваться им. После спада воды в любые помещения следует заходить крайне осторожно. Подмоченные строительные конструкции в любой момент могут рухнуть.</w:t>
      </w:r>
    </w:p>
    <w:p w:rsidR="0037785B" w:rsidRDefault="00531A72">
      <w:pPr>
        <w:pStyle w:val="a3"/>
        <w:jc w:val="both"/>
        <w:divId w:val="432212446"/>
      </w:pPr>
      <w:r>
        <w:t>Зайдя в дом, прежде всего, займитесь его просушиванием. Откройте все окна и двери, не включайте свет и любые другие электроприборы до полной проверки исправности электросети.</w:t>
      </w:r>
    </w:p>
    <w:p w:rsidR="0037785B" w:rsidRDefault="00531A72">
      <w:pPr>
        <w:pStyle w:val="a3"/>
        <w:divId w:val="432212446"/>
      </w:pPr>
      <w:r>
        <w:t> </w:t>
      </w:r>
    </w:p>
    <w:p w:rsidR="0037785B" w:rsidRDefault="00531A72">
      <w:pPr>
        <w:pStyle w:val="a3"/>
        <w:divId w:val="432212446"/>
      </w:pPr>
      <w:r>
        <w:rPr>
          <w:b/>
          <w:bCs/>
        </w:rPr>
        <w:t>что делать с аптечкой после наводнения</w:t>
      </w:r>
      <w:r>
        <w:t xml:space="preserve"> </w:t>
      </w:r>
      <w:hyperlink r:id="rId6" w:history="1">
        <w:r>
          <w:rPr>
            <w:rStyle w:val="a4"/>
          </w:rPr>
          <w:t>http://www.mchs.gov.ru/upload/site1/document_video/kDzmKM0UTZ.wmv</w:t>
        </w:r>
      </w:hyperlink>
    </w:p>
    <w:p w:rsidR="0037785B" w:rsidRDefault="00531A72">
      <w:pPr>
        <w:pStyle w:val="a3"/>
        <w:divId w:val="432212446"/>
      </w:pPr>
      <w:r>
        <w:lastRenderedPageBreak/>
        <w:t> </w:t>
      </w:r>
    </w:p>
    <w:p w:rsidR="0037785B" w:rsidRDefault="00531A72">
      <w:pPr>
        <w:pStyle w:val="a3"/>
        <w:divId w:val="432212446"/>
      </w:pPr>
      <w:r>
        <w:rPr>
          <w:b/>
          <w:bCs/>
        </w:rPr>
        <w:t>Действия во время наводнения</w:t>
      </w:r>
      <w:r>
        <w:t xml:space="preserve"> </w:t>
      </w:r>
      <w:hyperlink r:id="rId7" w:history="1">
        <w:r>
          <w:rPr>
            <w:rStyle w:val="a4"/>
          </w:rPr>
          <w:t>http://www.mchs.gov.ru/upload/site1/document_video/XVMl9JaxEl.wmv</w:t>
        </w:r>
      </w:hyperlink>
    </w:p>
    <w:p w:rsidR="0037785B" w:rsidRDefault="00531A72">
      <w:pPr>
        <w:pStyle w:val="a3"/>
        <w:jc w:val="both"/>
        <w:divId w:val="432212446"/>
      </w:pPr>
      <w:r>
        <w:t>Водная стихия – источник жизни на земле. Но вода не всегда союзник человеку. Наводнения – лидер среди катастроф.</w:t>
      </w:r>
    </w:p>
    <w:p w:rsidR="0037785B" w:rsidRDefault="00531A72">
      <w:pPr>
        <w:pStyle w:val="a3"/>
        <w:jc w:val="both"/>
        <w:divId w:val="432212446"/>
      </w:pPr>
      <w:r>
        <w:t>При нарастании угрозы наводнения работа предприятий, организаций, учреждений прекращается, люди отправляются по домам или эвакуируются в безопасные районы.</w:t>
      </w:r>
    </w:p>
    <w:p w:rsidR="0037785B" w:rsidRDefault="00531A72">
      <w:pPr>
        <w:pStyle w:val="a3"/>
        <w:jc w:val="both"/>
        <w:divId w:val="432212446"/>
      </w:pPr>
      <w:r>
        <w:t>При внезапном наводнении, прежде всего, необходимо выключить воду, газ, электричество, собрать деньги и документы, ценности, и аптечку с теплыми вещами. Все это уложить в чемодан или рюкзак. При внезапном наводнении не паникуйте и не теряйте самообладания. Поднимитесь на верхние этажи здания или на крышу.</w:t>
      </w:r>
    </w:p>
    <w:p w:rsidR="0037785B" w:rsidRDefault="00531A72">
      <w:pPr>
        <w:pStyle w:val="a3"/>
        <w:jc w:val="both"/>
        <w:divId w:val="432212446"/>
      </w:pPr>
      <w:r>
        <w:t>При прибытии помощи не отказывайтесь от эвакуации, ведь вы не владеете информацией и не знаете, сколько еще будет подниматься вода. Самостоятельно из затопленного района можно выбираться лишь в безвыходных ситуациях, когда надежды на спасателей нет.</w:t>
      </w:r>
    </w:p>
    <w:p w:rsidR="0037785B" w:rsidRDefault="00531A72">
      <w:pPr>
        <w:pStyle w:val="a3"/>
        <w:jc w:val="both"/>
        <w:divId w:val="432212446"/>
      </w:pPr>
      <w:r>
        <w:t>Если вы оказались в зоне затопления нужно срочно выходить на возвышенное место, а если в лесу, то забраться на прочное, развесистое и высокое дерево. Если вы все же оказались в воде, то плывите к ближайшему не затопленному участку не против течения, а под углом к нему.</w:t>
      </w:r>
    </w:p>
    <w:p w:rsidR="0037785B" w:rsidRDefault="00531A72">
      <w:pPr>
        <w:pStyle w:val="a3"/>
        <w:jc w:val="both"/>
        <w:divId w:val="432212446"/>
      </w:pPr>
      <w:r>
        <w:t>После спада воды остерегайтесь порванных и провисших электропроводов. Не используйте воду без соответствующей санитарной проверки и не употребляйте продукты питания, попавшие в нее. Как только войдете в дом, распахните окна и двери, не зажигайте огонь до полного проветривания. Не включайте освещение и электроприборы до проверки исправности электросети.</w:t>
      </w:r>
    </w:p>
    <w:p w:rsidR="0037785B" w:rsidRDefault="00531A72">
      <w:pPr>
        <w:pStyle w:val="a3"/>
        <w:divId w:val="432212446"/>
      </w:pPr>
      <w:r>
        <w:t> </w:t>
      </w:r>
    </w:p>
    <w:p w:rsidR="0037785B" w:rsidRDefault="00531A72">
      <w:pPr>
        <w:divId w:val="1472864353"/>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04800" cy="304800"/>
            <wp:effectExtent l="19050" t="0" r="0" b="0"/>
            <wp:docPr id="2" name="Рисунок 2" descr="Рекомендации в паводковы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в паводковый период"/>
                    <pic:cNvPicPr>
                      <a:picLocks noChangeAspect="1" noChangeArrowheads="1"/>
                    </pic:cNvPicPr>
                  </pic:nvPicPr>
                  <pic:blipFill>
                    <a:blip r:link="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785B" w:rsidRDefault="0037785B">
      <w:pPr>
        <w:divId w:val="1097138747"/>
        <w:rPr>
          <w:rFonts w:ascii="Times New Roman" w:eastAsia="Times New Roman" w:hAnsi="Times New Roman"/>
          <w:sz w:val="24"/>
          <w:szCs w:val="24"/>
        </w:rPr>
      </w:pPr>
      <w:hyperlink r:id="rId9" w:history="1">
        <w:r w:rsidR="00531A72">
          <w:rPr>
            <w:rStyle w:val="a4"/>
            <w:rFonts w:ascii="Times New Roman" w:eastAsia="Times New Roman" w:hAnsi="Times New Roman"/>
            <w:sz w:val="24"/>
            <w:szCs w:val="24"/>
          </w:rPr>
          <w:t xml:space="preserve">Рекомендации в паводковый период </w:t>
        </w:r>
      </w:hyperlink>
    </w:p>
    <w:p w:rsidR="0037785B" w:rsidRDefault="00531A72">
      <w:pPr>
        <w:divId w:val="208275027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04800" cy="304800"/>
            <wp:effectExtent l="19050" t="0" r="0" b="0"/>
            <wp:docPr id="3" name="Рисунок 3" descr="Как действовать во время навод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действовать во время наводнения"/>
                    <pic:cNvPicPr>
                      <a:picLocks noChangeAspect="1" noChangeArrowheads="1"/>
                    </pic:cNvPicPr>
                  </pic:nvPicPr>
                  <pic:blipFill>
                    <a:blip r:link="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785B" w:rsidRDefault="0037785B">
      <w:pPr>
        <w:divId w:val="1518739785"/>
        <w:rPr>
          <w:rFonts w:ascii="Times New Roman" w:eastAsia="Times New Roman" w:hAnsi="Times New Roman"/>
          <w:sz w:val="24"/>
          <w:szCs w:val="24"/>
        </w:rPr>
      </w:pPr>
      <w:hyperlink r:id="rId11" w:history="1">
        <w:r w:rsidR="00531A72">
          <w:rPr>
            <w:rStyle w:val="a4"/>
            <w:rFonts w:ascii="Times New Roman" w:eastAsia="Times New Roman" w:hAnsi="Times New Roman"/>
            <w:sz w:val="24"/>
            <w:szCs w:val="24"/>
          </w:rPr>
          <w:t xml:space="preserve">Как действовать во время наводнения </w:t>
        </w:r>
      </w:hyperlink>
    </w:p>
    <w:p w:rsidR="0037785B" w:rsidRDefault="00531A72">
      <w:pPr>
        <w:divId w:val="831870394"/>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04800" cy="304800"/>
            <wp:effectExtent l="19050" t="0" r="0" b="0"/>
            <wp:docPr id="4" name="Рисунок 4" descr="Алгоритм действий при наводне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горитм действий при наводнении "/>
                    <pic:cNvPicPr>
                      <a:picLocks noChangeAspect="1" noChangeArrowheads="1"/>
                    </pic:cNvPicPr>
                  </pic:nvPicPr>
                  <pic:blipFill>
                    <a:blip r:link="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785B" w:rsidRDefault="0037785B">
      <w:pPr>
        <w:divId w:val="1522933485"/>
        <w:rPr>
          <w:rFonts w:ascii="Times New Roman" w:eastAsia="Times New Roman" w:hAnsi="Times New Roman"/>
          <w:sz w:val="24"/>
          <w:szCs w:val="24"/>
        </w:rPr>
      </w:pPr>
      <w:hyperlink r:id="rId13" w:history="1">
        <w:r w:rsidR="00531A72">
          <w:rPr>
            <w:rStyle w:val="a4"/>
            <w:rFonts w:ascii="Times New Roman" w:eastAsia="Times New Roman" w:hAnsi="Times New Roman"/>
            <w:sz w:val="24"/>
            <w:szCs w:val="24"/>
          </w:rPr>
          <w:t xml:space="preserve">Алгоритм действий при наводнении </w:t>
        </w:r>
      </w:hyperlink>
    </w:p>
    <w:p w:rsidR="0037785B" w:rsidRDefault="00531A72">
      <w:pPr>
        <w:pStyle w:val="2"/>
        <w:divId w:val="570432697"/>
        <w:rPr>
          <w:rFonts w:eastAsia="Times New Roman"/>
        </w:rPr>
      </w:pPr>
      <w:r>
        <w:rPr>
          <w:rFonts w:eastAsia="Times New Roman"/>
        </w:rPr>
        <w:t>Правила поведения</w:t>
      </w:r>
    </w:p>
    <w:p w:rsidR="0037785B" w:rsidRDefault="00531A72">
      <w:pPr>
        <w:pStyle w:val="a3"/>
        <w:jc w:val="both"/>
        <w:divId w:val="432212446"/>
      </w:pPr>
      <w:r>
        <w:t>При интенсивном таянии льда и сходе потоков с горных вершин в реки, а также при возникновении заторов льда возможно кратковременное подтопление низинных участков местности, дорог местного значения, а также построек и жилых домов, расположенных в низинах и по берегам водоёмов.</w:t>
      </w:r>
    </w:p>
    <w:p w:rsidR="0037785B" w:rsidRDefault="00531A72">
      <w:pPr>
        <w:pStyle w:val="a3"/>
        <w:jc w:val="both"/>
        <w:divId w:val="432212446"/>
      </w:pPr>
      <w:r>
        <w:rPr>
          <w:rStyle w:val="a6"/>
          <w:color w:val="FFFFFF"/>
          <w:shd w:val="clear" w:color="auto" w:fill="3366FF"/>
        </w:rPr>
        <w:t>При угрозе подтопления и подтоплении дворовых территорий жителям региона необходимо соблюдать ряд мер безопасности:</w:t>
      </w:r>
    </w:p>
    <w:p w:rsidR="0037785B" w:rsidRDefault="00531A72">
      <w:pPr>
        <w:pStyle w:val="a3"/>
        <w:jc w:val="both"/>
        <w:divId w:val="432212446"/>
      </w:pPr>
      <w:r>
        <w:lastRenderedPageBreak/>
        <w:t> - принять предупредительные меры - создать уплотнения в притворах дверей и окнах подвальных, цокольных и первых этажей;</w:t>
      </w:r>
    </w:p>
    <w:p w:rsidR="0037785B" w:rsidRDefault="00531A72">
      <w:pPr>
        <w:pStyle w:val="a3"/>
        <w:jc w:val="both"/>
        <w:divId w:val="432212446"/>
      </w:pPr>
      <w:r>
        <w:t>- очистить от мусора водосбросные канавы в районе Вашего дома;</w:t>
      </w:r>
    </w:p>
    <w:p w:rsidR="0037785B" w:rsidRDefault="00531A72">
      <w:pPr>
        <w:pStyle w:val="a3"/>
        <w:jc w:val="both"/>
        <w:divId w:val="432212446"/>
      </w:pPr>
      <w:r>
        <w:t>- закрыть вентиляционные отверстия в подвальных помещениях с целью предупреждения поступления наружных поверхностных вод;</w:t>
      </w:r>
    </w:p>
    <w:p w:rsidR="0037785B" w:rsidRDefault="00531A72">
      <w:pPr>
        <w:pStyle w:val="a3"/>
        <w:jc w:val="both"/>
        <w:divId w:val="432212446"/>
      </w:pPr>
      <w:r>
        <w:t>- освободить подвалы от имущества и продовольствия;</w:t>
      </w:r>
    </w:p>
    <w:p w:rsidR="0037785B" w:rsidRDefault="00531A72">
      <w:pPr>
        <w:pStyle w:val="a3"/>
        <w:jc w:val="both"/>
        <w:divId w:val="432212446"/>
      </w:pPr>
      <w:r>
        <w:t>- предусмотреть вывод животных и птиц из подтапливаемых помещений в безопасное место;</w:t>
      </w:r>
    </w:p>
    <w:p w:rsidR="0037785B" w:rsidRDefault="00531A72">
      <w:pPr>
        <w:pStyle w:val="a3"/>
        <w:jc w:val="both"/>
        <w:divId w:val="432212446"/>
      </w:pPr>
      <w:r>
        <w:t>- заготовить мостки, доски и опоры к ним для обустройства проходов к дому и надворным постройкам на подтапливаемых участках;</w:t>
      </w:r>
    </w:p>
    <w:p w:rsidR="0037785B" w:rsidRDefault="00531A72">
      <w:pPr>
        <w:pStyle w:val="a3"/>
        <w:jc w:val="both"/>
        <w:divId w:val="432212446"/>
      </w:pPr>
      <w:r>
        <w:t>- заранее составить перечень документов, личных вещей и имущества, необходимых в случае эвакуации;</w:t>
      </w:r>
    </w:p>
    <w:p w:rsidR="0037785B" w:rsidRDefault="00531A72">
      <w:pPr>
        <w:pStyle w:val="a3"/>
        <w:jc w:val="both"/>
        <w:divId w:val="432212446"/>
      </w:pPr>
      <w:r>
        <w:t>- уложить в рюкзак необходимые теплые вещи, двухсуточный запас продуктов питания и воды;</w:t>
      </w:r>
    </w:p>
    <w:p w:rsidR="0037785B" w:rsidRDefault="00531A72">
      <w:pPr>
        <w:pStyle w:val="a3"/>
        <w:jc w:val="both"/>
        <w:divId w:val="432212446"/>
      </w:pPr>
      <w:r>
        <w:t xml:space="preserve">- о возникновении подтоплений, и выявленных причинах, сообщайте по телефону 101, с </w:t>
      </w:r>
      <w:proofErr w:type="gramStart"/>
      <w:r>
        <w:t>мобильного</w:t>
      </w:r>
      <w:proofErr w:type="gramEnd"/>
      <w:r>
        <w:t xml:space="preserve"> 112.</w:t>
      </w:r>
    </w:p>
    <w:p w:rsidR="0037785B" w:rsidRDefault="00531A72">
      <w:pPr>
        <w:pStyle w:val="a3"/>
        <w:jc w:val="both"/>
        <w:divId w:val="432212446"/>
      </w:pPr>
      <w:r>
        <w:rPr>
          <w:color w:val="FFFFFF"/>
          <w:shd w:val="clear" w:color="auto" w:fill="3366FF"/>
        </w:rPr>
        <w:t> </w:t>
      </w:r>
      <w:r>
        <w:rPr>
          <w:rStyle w:val="a6"/>
          <w:color w:val="FFFFFF"/>
          <w:shd w:val="clear" w:color="auto" w:fill="3366FF"/>
        </w:rPr>
        <w:t>После подтопления:</w:t>
      </w:r>
    </w:p>
    <w:p w:rsidR="0037785B" w:rsidRDefault="00531A72">
      <w:pPr>
        <w:pStyle w:val="a3"/>
        <w:jc w:val="both"/>
        <w:divId w:val="432212446"/>
      </w:pPr>
      <w:r>
        <w:t>- перед тем, как войти в здание, убедитесь в отсутствии значительных повреждений перекрытий и стен</w:t>
      </w:r>
    </w:p>
    <w:p w:rsidR="0037785B" w:rsidRDefault="00531A72">
      <w:pPr>
        <w:pStyle w:val="a3"/>
        <w:jc w:val="both"/>
        <w:divId w:val="432212446"/>
      </w:pPr>
      <w:r>
        <w:t>- проветрите помещения для удаления накопившихся газов</w:t>
      </w:r>
    </w:p>
    <w:p w:rsidR="0037785B" w:rsidRDefault="00531A72">
      <w:pPr>
        <w:pStyle w:val="a3"/>
        <w:jc w:val="both"/>
        <w:divId w:val="432212446"/>
      </w:pPr>
      <w:r>
        <w:t>- не используйте источники открытого огня до полного проветривания помещений и проверки исправности системы газоснабжения</w:t>
      </w:r>
    </w:p>
    <w:p w:rsidR="0037785B" w:rsidRDefault="00531A72">
      <w:pPr>
        <w:pStyle w:val="a3"/>
        <w:jc w:val="both"/>
        <w:divId w:val="432212446"/>
      </w:pPr>
      <w:r>
        <w:t>- проверьте исправность электропроводки, труб газоснабжения, водопровода и канализации</w:t>
      </w:r>
    </w:p>
    <w:p w:rsidR="0037785B" w:rsidRDefault="00531A72">
      <w:pPr>
        <w:pStyle w:val="a3"/>
        <w:jc w:val="both"/>
        <w:divId w:val="432212446"/>
      </w:pPr>
      <w:r>
        <w:t>- просушите помещение, открыв все двери и окна</w:t>
      </w:r>
    </w:p>
    <w:p w:rsidR="0037785B" w:rsidRDefault="00531A72">
      <w:pPr>
        <w:pStyle w:val="a3"/>
        <w:jc w:val="both"/>
        <w:divId w:val="432212446"/>
      </w:pPr>
      <w:r>
        <w:t>- не употребляйте пищевые продукты, которые находились в контакте с водой.</w:t>
      </w:r>
    </w:p>
    <w:p w:rsidR="0037785B" w:rsidRDefault="00531A72">
      <w:pPr>
        <w:pStyle w:val="a3"/>
        <w:jc w:val="both"/>
        <w:divId w:val="432212446"/>
      </w:pPr>
      <w:r>
        <w:rPr>
          <w:rStyle w:val="a6"/>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roofErr w:type="gramStart"/>
      <w:r>
        <w:rPr>
          <w:rStyle w:val="a6"/>
        </w:rPr>
        <w:t>.</w:t>
      </w:r>
      <w:r>
        <w:t>К</w:t>
      </w:r>
      <w:proofErr w:type="gramEnd"/>
      <w:r>
        <w:t xml:space="preserve">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t>плавсредств</w:t>
      </w:r>
      <w:proofErr w:type="spellEnd"/>
      <w:r>
        <w:t xml:space="preserve"> и т.п. Наводнения могут возникать внезапно и продолжаться от нескольких часов до 2 – 3 недель.</w:t>
      </w:r>
    </w:p>
    <w:p w:rsidR="0037785B" w:rsidRDefault="00531A72">
      <w:pPr>
        <w:pStyle w:val="a3"/>
        <w:jc w:val="both"/>
        <w:divId w:val="432212446"/>
      </w:pPr>
      <w:r>
        <w:rPr>
          <w:rStyle w:val="a6"/>
          <w:color w:val="FFFFFF"/>
          <w:shd w:val="clear" w:color="auto" w:fill="3366FF"/>
        </w:rPr>
        <w:lastRenderedPageBreak/>
        <w:t>Как подготовиться к наводнению</w:t>
      </w:r>
    </w:p>
    <w:p w:rsidR="0037785B" w:rsidRDefault="00531A72">
      <w:pPr>
        <w:pStyle w:val="a3"/>
        <w:jc w:val="both"/>
        <w:divId w:val="432212446"/>
      </w:pPr>
      <w: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37785B" w:rsidRDefault="00531A72">
      <w:pPr>
        <w:pStyle w:val="a3"/>
        <w:jc w:val="both"/>
        <w:divId w:val="432212446"/>
      </w:pPr>
      <w:r>
        <w:rPr>
          <w:rStyle w:val="a6"/>
          <w:color w:val="FFFFFF"/>
          <w:shd w:val="clear" w:color="auto" w:fill="3366FF"/>
        </w:rPr>
        <w:t>Как действовать во время наводнения</w:t>
      </w:r>
    </w:p>
    <w:p w:rsidR="0037785B" w:rsidRDefault="00531A72">
      <w:pPr>
        <w:pStyle w:val="a3"/>
        <w:jc w:val="both"/>
        <w:divId w:val="432212446"/>
      </w:pPr>
      <w: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37785B" w:rsidRDefault="00531A72">
      <w:pPr>
        <w:pStyle w:val="a3"/>
        <w:jc w:val="both"/>
        <w:divId w:val="432212446"/>
      </w:pPr>
      <w: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t>размахиванием</w:t>
      </w:r>
      <w:proofErr w:type="gramEnd"/>
      <w: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37785B" w:rsidRDefault="00531A72">
      <w:pPr>
        <w:pStyle w:val="a3"/>
        <w:jc w:val="both"/>
        <w:divId w:val="432212446"/>
      </w:pPr>
      <w:r>
        <w:t>Оказывайте помощь людям, плывущим в воде и утопающим.</w:t>
      </w:r>
    </w:p>
    <w:p w:rsidR="0037785B" w:rsidRDefault="00531A72">
      <w:pPr>
        <w:pStyle w:val="a3"/>
        <w:jc w:val="both"/>
        <w:divId w:val="432212446"/>
      </w:pPr>
      <w:r>
        <w:rPr>
          <w:rStyle w:val="a6"/>
          <w:color w:val="FFFFFF"/>
          <w:shd w:val="clear" w:color="auto" w:fill="3366FF"/>
        </w:rPr>
        <w:t>Если тонет человек</w:t>
      </w:r>
    </w:p>
    <w:p w:rsidR="0037785B" w:rsidRDefault="00531A72">
      <w:pPr>
        <w:pStyle w:val="a3"/>
        <w:jc w:val="both"/>
        <w:divId w:val="432212446"/>
      </w:pPr>
      <w:r>
        <w:t xml:space="preserve">Бросьте тонущему человеку плавающий предмет, ободрите его, позовите помощь. Добираясь до </w:t>
      </w:r>
      <w:proofErr w:type="gramStart"/>
      <w:r>
        <w:t>пострадавшего</w:t>
      </w:r>
      <w:proofErr w:type="gramEnd"/>
      <w: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37785B" w:rsidRDefault="00531A72">
      <w:pPr>
        <w:pStyle w:val="a3"/>
        <w:jc w:val="both"/>
        <w:divId w:val="432212446"/>
      </w:pPr>
      <w:r>
        <w:rPr>
          <w:rStyle w:val="a6"/>
          <w:color w:val="FFFFFF"/>
          <w:shd w:val="clear" w:color="auto" w:fill="3366FF"/>
        </w:rPr>
        <w:t>Как действовать после наводнения</w:t>
      </w:r>
    </w:p>
    <w:p w:rsidR="0037785B" w:rsidRDefault="00531A72">
      <w:pPr>
        <w:pStyle w:val="a3"/>
        <w:jc w:val="both"/>
        <w:divId w:val="432212446"/>
      </w:pPr>
      <w:r>
        <w:lastRenderedPageBreak/>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37785B" w:rsidRDefault="00531A72">
      <w:pPr>
        <w:pStyle w:val="a3"/>
        <w:divId w:val="432212446"/>
      </w:pPr>
      <w:r>
        <w:rPr>
          <w:i/>
          <w:iCs/>
        </w:rPr>
        <w:t>Адрес страницы:</w:t>
      </w:r>
      <w:r>
        <w:t xml:space="preserve"> </w:t>
      </w:r>
      <w:hyperlink r:id="rId14" w:history="1">
        <w:r>
          <w:rPr>
            <w:rStyle w:val="a4"/>
          </w:rPr>
          <w:t>http://www.mchs.gov.ru/dop/info/individual/CHS_prirodnogo_haraktera/item/7742907</w:t>
        </w:r>
      </w:hyperlink>
      <w:r>
        <w:t xml:space="preserve"> </w:t>
      </w:r>
    </w:p>
    <w:p w:rsidR="00531A72" w:rsidRDefault="00531A72">
      <w:pPr>
        <w:divId w:val="1840777621"/>
        <w:rPr>
          <w:rFonts w:ascii="Times New Roman" w:eastAsia="Times New Roman" w:hAnsi="Times New Roman"/>
          <w:sz w:val="24"/>
          <w:szCs w:val="24"/>
        </w:rPr>
      </w:pPr>
      <w:r>
        <w:rPr>
          <w:rFonts w:ascii="Times New Roman" w:eastAsia="Times New Roman" w:hAnsi="Times New Roman"/>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sectPr w:rsidR="00531A72" w:rsidSect="0037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0"/>
  <w:drawingGridVerticalSpacing w:val="0"/>
  <w:characterSpacingControl w:val="doNotCompress"/>
  <w:compat/>
  <w:rsids>
    <w:rsidRoot w:val="001059A0"/>
    <w:rsid w:val="001059A0"/>
    <w:rsid w:val="003035D0"/>
    <w:rsid w:val="0037785B"/>
    <w:rsid w:val="00427672"/>
    <w:rsid w:val="0053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5B"/>
    <w:rPr>
      <w:rFonts w:ascii="Verdana" w:eastAsia="Verdana" w:hAnsi="Verdana"/>
      <w:sz w:val="15"/>
      <w:szCs w:val="16"/>
    </w:rPr>
  </w:style>
  <w:style w:type="paragraph" w:styleId="1">
    <w:name w:val="heading 1"/>
    <w:basedOn w:val="a"/>
    <w:link w:val="10"/>
    <w:uiPriority w:val="9"/>
    <w:qFormat/>
    <w:rsid w:val="0037785B"/>
    <w:pPr>
      <w:spacing w:before="100" w:beforeAutospacing="1" w:after="100" w:afterAutospacing="1"/>
      <w:outlineLvl w:val="0"/>
    </w:pPr>
    <w:rPr>
      <w:rFonts w:ascii="Times New Roman" w:eastAsiaTheme="minorEastAsia" w:hAnsi="Times New Roman"/>
      <w:b/>
      <w:bCs/>
      <w:kern w:val="36"/>
      <w:sz w:val="48"/>
      <w:szCs w:val="48"/>
    </w:rPr>
  </w:style>
  <w:style w:type="paragraph" w:styleId="2">
    <w:name w:val="heading 2"/>
    <w:basedOn w:val="a"/>
    <w:link w:val="20"/>
    <w:uiPriority w:val="9"/>
    <w:qFormat/>
    <w:rsid w:val="0037785B"/>
    <w:pPr>
      <w:spacing w:before="100" w:beforeAutospacing="1" w:after="100" w:afterAutospacing="1"/>
      <w:outlineLvl w:val="1"/>
    </w:pPr>
    <w:rPr>
      <w:rFonts w:ascii="Times New Roman" w:eastAsiaTheme="minorEastAsia"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sid w:val="0037785B"/>
    <w:rPr>
      <w:rFonts w:ascii="Verdana" w:eastAsia="Verdana" w:hAnsi="Verdana"/>
      <w:sz w:val="2"/>
      <w:szCs w:val="2"/>
    </w:rPr>
  </w:style>
  <w:style w:type="character" w:customStyle="1" w:styleId="10">
    <w:name w:val="Заголовок 1 Знак"/>
    <w:basedOn w:val="a0"/>
    <w:link w:val="1"/>
    <w:uiPriority w:val="9"/>
    <w:rsid w:val="00377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785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7785B"/>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sid w:val="0037785B"/>
    <w:rPr>
      <w:color w:val="0000FF"/>
      <w:u w:val="single"/>
    </w:rPr>
  </w:style>
  <w:style w:type="character" w:styleId="a5">
    <w:name w:val="FollowedHyperlink"/>
    <w:basedOn w:val="a0"/>
    <w:uiPriority w:val="99"/>
    <w:semiHidden/>
    <w:unhideWhenUsed/>
    <w:rsid w:val="0037785B"/>
    <w:rPr>
      <w:color w:val="800080"/>
      <w:u w:val="single"/>
    </w:rPr>
  </w:style>
  <w:style w:type="character" w:styleId="a6">
    <w:name w:val="Strong"/>
    <w:basedOn w:val="a0"/>
    <w:uiPriority w:val="22"/>
    <w:qFormat/>
    <w:rsid w:val="0037785B"/>
    <w:rPr>
      <w:b/>
      <w:bCs/>
    </w:rPr>
  </w:style>
  <w:style w:type="paragraph" w:styleId="a7">
    <w:name w:val="Balloon Text"/>
    <w:basedOn w:val="a"/>
    <w:link w:val="a8"/>
    <w:uiPriority w:val="99"/>
    <w:semiHidden/>
    <w:unhideWhenUsed/>
    <w:rsid w:val="00427672"/>
    <w:rPr>
      <w:rFonts w:ascii="Tahoma" w:hAnsi="Tahoma" w:cs="Tahoma"/>
      <w:sz w:val="16"/>
    </w:rPr>
  </w:style>
  <w:style w:type="character" w:customStyle="1" w:styleId="a8">
    <w:name w:val="Текст выноски Знак"/>
    <w:basedOn w:val="a0"/>
    <w:link w:val="a7"/>
    <w:uiPriority w:val="99"/>
    <w:semiHidden/>
    <w:rsid w:val="0042767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212446">
      <w:marLeft w:val="0"/>
      <w:marRight w:val="0"/>
      <w:marTop w:val="0"/>
      <w:marBottom w:val="0"/>
      <w:divBdr>
        <w:top w:val="none" w:sz="0" w:space="0" w:color="auto"/>
        <w:left w:val="none" w:sz="0" w:space="0" w:color="auto"/>
        <w:bottom w:val="none" w:sz="0" w:space="0" w:color="auto"/>
        <w:right w:val="none" w:sz="0" w:space="0" w:color="auto"/>
      </w:divBdr>
      <w:divsChild>
        <w:div w:id="90244599">
          <w:marLeft w:val="0"/>
          <w:marRight w:val="0"/>
          <w:marTop w:val="0"/>
          <w:marBottom w:val="0"/>
          <w:divBdr>
            <w:top w:val="none" w:sz="0" w:space="0" w:color="auto"/>
            <w:left w:val="none" w:sz="0" w:space="0" w:color="auto"/>
            <w:bottom w:val="single" w:sz="4" w:space="9" w:color="000000"/>
            <w:right w:val="none" w:sz="0" w:space="0" w:color="auto"/>
          </w:divBdr>
        </w:div>
        <w:div w:id="1332369573">
          <w:marLeft w:val="0"/>
          <w:marRight w:val="0"/>
          <w:marTop w:val="0"/>
          <w:marBottom w:val="0"/>
          <w:divBdr>
            <w:top w:val="none" w:sz="0" w:space="0" w:color="auto"/>
            <w:left w:val="none" w:sz="0" w:space="0" w:color="auto"/>
            <w:bottom w:val="none" w:sz="0" w:space="0" w:color="auto"/>
            <w:right w:val="none" w:sz="0" w:space="0" w:color="auto"/>
          </w:divBdr>
        </w:div>
        <w:div w:id="1454010360">
          <w:marLeft w:val="0"/>
          <w:marRight w:val="0"/>
          <w:marTop w:val="0"/>
          <w:marBottom w:val="0"/>
          <w:divBdr>
            <w:top w:val="none" w:sz="0" w:space="0" w:color="auto"/>
            <w:left w:val="none" w:sz="0" w:space="0" w:color="auto"/>
            <w:bottom w:val="none" w:sz="0" w:space="0" w:color="auto"/>
            <w:right w:val="none" w:sz="0" w:space="0" w:color="auto"/>
          </w:divBdr>
          <w:divsChild>
            <w:div w:id="1623654719">
              <w:marLeft w:val="0"/>
              <w:marRight w:val="0"/>
              <w:marTop w:val="0"/>
              <w:marBottom w:val="0"/>
              <w:divBdr>
                <w:top w:val="none" w:sz="0" w:space="0" w:color="auto"/>
                <w:left w:val="none" w:sz="0" w:space="0" w:color="auto"/>
                <w:bottom w:val="none" w:sz="0" w:space="0" w:color="auto"/>
                <w:right w:val="none" w:sz="0" w:space="0" w:color="auto"/>
              </w:divBdr>
              <w:divsChild>
                <w:div w:id="214660131">
                  <w:marLeft w:val="0"/>
                  <w:marRight w:val="0"/>
                  <w:marTop w:val="0"/>
                  <w:marBottom w:val="0"/>
                  <w:divBdr>
                    <w:top w:val="none" w:sz="0" w:space="0" w:color="auto"/>
                    <w:left w:val="none" w:sz="0" w:space="0" w:color="auto"/>
                    <w:bottom w:val="none" w:sz="0" w:space="0" w:color="auto"/>
                    <w:right w:val="none" w:sz="0" w:space="0" w:color="auto"/>
                  </w:divBdr>
                  <w:divsChild>
                    <w:div w:id="1472864353">
                      <w:marLeft w:val="0"/>
                      <w:marRight w:val="0"/>
                      <w:marTop w:val="0"/>
                      <w:marBottom w:val="0"/>
                      <w:divBdr>
                        <w:top w:val="none" w:sz="0" w:space="0" w:color="auto"/>
                        <w:left w:val="none" w:sz="0" w:space="0" w:color="auto"/>
                        <w:bottom w:val="none" w:sz="0" w:space="0" w:color="auto"/>
                        <w:right w:val="none" w:sz="0" w:space="0" w:color="auto"/>
                      </w:divBdr>
                    </w:div>
                    <w:div w:id="1097138747">
                      <w:marLeft w:val="0"/>
                      <w:marRight w:val="0"/>
                      <w:marTop w:val="0"/>
                      <w:marBottom w:val="0"/>
                      <w:divBdr>
                        <w:top w:val="none" w:sz="0" w:space="0" w:color="auto"/>
                        <w:left w:val="none" w:sz="0" w:space="0" w:color="auto"/>
                        <w:bottom w:val="none" w:sz="0" w:space="0" w:color="auto"/>
                        <w:right w:val="none" w:sz="0" w:space="0" w:color="auto"/>
                      </w:divBdr>
                    </w:div>
                  </w:divsChild>
                </w:div>
                <w:div w:id="18285209">
                  <w:marLeft w:val="0"/>
                  <w:marRight w:val="0"/>
                  <w:marTop w:val="0"/>
                  <w:marBottom w:val="0"/>
                  <w:divBdr>
                    <w:top w:val="none" w:sz="0" w:space="0" w:color="auto"/>
                    <w:left w:val="none" w:sz="0" w:space="0" w:color="auto"/>
                    <w:bottom w:val="none" w:sz="0" w:space="0" w:color="auto"/>
                    <w:right w:val="none" w:sz="0" w:space="0" w:color="auto"/>
                  </w:divBdr>
                  <w:divsChild>
                    <w:div w:id="2082750270">
                      <w:marLeft w:val="0"/>
                      <w:marRight w:val="0"/>
                      <w:marTop w:val="0"/>
                      <w:marBottom w:val="0"/>
                      <w:divBdr>
                        <w:top w:val="none" w:sz="0" w:space="0" w:color="auto"/>
                        <w:left w:val="none" w:sz="0" w:space="0" w:color="auto"/>
                        <w:bottom w:val="none" w:sz="0" w:space="0" w:color="auto"/>
                        <w:right w:val="none" w:sz="0" w:space="0" w:color="auto"/>
                      </w:divBdr>
                    </w:div>
                    <w:div w:id="1518739785">
                      <w:marLeft w:val="0"/>
                      <w:marRight w:val="0"/>
                      <w:marTop w:val="0"/>
                      <w:marBottom w:val="0"/>
                      <w:divBdr>
                        <w:top w:val="none" w:sz="0" w:space="0" w:color="auto"/>
                        <w:left w:val="none" w:sz="0" w:space="0" w:color="auto"/>
                        <w:bottom w:val="none" w:sz="0" w:space="0" w:color="auto"/>
                        <w:right w:val="none" w:sz="0" w:space="0" w:color="auto"/>
                      </w:divBdr>
                    </w:div>
                  </w:divsChild>
                </w:div>
                <w:div w:id="172645158">
                  <w:marLeft w:val="0"/>
                  <w:marRight w:val="0"/>
                  <w:marTop w:val="0"/>
                  <w:marBottom w:val="0"/>
                  <w:divBdr>
                    <w:top w:val="none" w:sz="0" w:space="0" w:color="auto"/>
                    <w:left w:val="none" w:sz="0" w:space="0" w:color="auto"/>
                    <w:bottom w:val="none" w:sz="0" w:space="0" w:color="auto"/>
                    <w:right w:val="none" w:sz="0" w:space="0" w:color="auto"/>
                  </w:divBdr>
                  <w:divsChild>
                    <w:div w:id="831870394">
                      <w:marLeft w:val="0"/>
                      <w:marRight w:val="0"/>
                      <w:marTop w:val="0"/>
                      <w:marBottom w:val="0"/>
                      <w:divBdr>
                        <w:top w:val="none" w:sz="0" w:space="0" w:color="auto"/>
                        <w:left w:val="none" w:sz="0" w:space="0" w:color="auto"/>
                        <w:bottom w:val="none" w:sz="0" w:space="0" w:color="auto"/>
                        <w:right w:val="none" w:sz="0" w:space="0" w:color="auto"/>
                      </w:divBdr>
                    </w:div>
                    <w:div w:id="1522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2697">
          <w:marLeft w:val="0"/>
          <w:marRight w:val="0"/>
          <w:marTop w:val="0"/>
          <w:marBottom w:val="0"/>
          <w:divBdr>
            <w:top w:val="none" w:sz="0" w:space="0" w:color="auto"/>
            <w:left w:val="none" w:sz="0" w:space="0" w:color="auto"/>
            <w:bottom w:val="none" w:sz="0" w:space="0" w:color="auto"/>
            <w:right w:val="none" w:sz="0" w:space="0" w:color="auto"/>
          </w:divBdr>
        </w:div>
        <w:div w:id="1840777621">
          <w:marLeft w:val="0"/>
          <w:marRight w:val="0"/>
          <w:marTop w:val="0"/>
          <w:marBottom w:val="0"/>
          <w:divBdr>
            <w:top w:val="single" w:sz="4" w:space="0" w:color="000000"/>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chs.gov.ru/upload/site1/document_images/cIDX7e3ikE-218xx180.jpg" TargetMode="External"/><Relationship Id="rId13" Type="http://schemas.openxmlformats.org/officeDocument/2006/relationships/hyperlink" Target="http://www.mchs.gov.ru/upload/site1/document_images/navodnenie-1000x1000.png" TargetMode="External"/><Relationship Id="rId3" Type="http://schemas.openxmlformats.org/officeDocument/2006/relationships/webSettings" Target="webSettings.xml"/><Relationship Id="rId7" Type="http://schemas.openxmlformats.org/officeDocument/2006/relationships/hyperlink" Target="http://www.mchs.gov.ru/upload/site1/document_video/XVMl9JaxEl.wmv" TargetMode="External"/><Relationship Id="rId12" Type="http://schemas.openxmlformats.org/officeDocument/2006/relationships/image" Target="http://www.mchs.gov.ru/upload/site1/document_images/navodnenie-218xx180.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chs.gov.ru/upload/site1/document_video/kDzmKM0UTZ.wmv" TargetMode="External"/><Relationship Id="rId11" Type="http://schemas.openxmlformats.org/officeDocument/2006/relationships/hyperlink" Target="http://www.mchs.gov.ru/upload/site1/document_images/FsOIofMcaD-1000x1000.jpg" TargetMode="External"/><Relationship Id="rId5" Type="http://schemas.openxmlformats.org/officeDocument/2006/relationships/hyperlink" Target="http://www.mchs.gov.ru/upload/site1/document_video/Dgnz4L9RCG.wmv" TargetMode="External"/><Relationship Id="rId15" Type="http://schemas.openxmlformats.org/officeDocument/2006/relationships/fontTable" Target="fontTable.xml"/><Relationship Id="rId10" Type="http://schemas.openxmlformats.org/officeDocument/2006/relationships/image" Target="http://www.mchs.gov.ru/upload/site1/document_images/FsOIofMcaD-218xx180.jpg" TargetMode="External"/><Relationship Id="rId4" Type="http://schemas.openxmlformats.org/officeDocument/2006/relationships/image" Target="http://www.mchs.gov.ru/upload/site1/3CgrGqK2FI-big-600.png" TargetMode="External"/><Relationship Id="rId9" Type="http://schemas.openxmlformats.org/officeDocument/2006/relationships/hyperlink" Target="http://www.mchs.gov.ru/upload/site1/document_images/cIDX7e3ikE-1000x1000.jpg" TargetMode="External"/><Relationship Id="rId14" Type="http://schemas.openxmlformats.org/officeDocument/2006/relationships/hyperlink" Target="http://www.mchs.gov.ru/dop/info/individual/CHS_prirodnogo_haraktera/item/7742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9098</Characters>
  <Application>Microsoft Office Word</Application>
  <DocSecurity>0</DocSecurity>
  <Lines>75</Lines>
  <Paragraphs>21</Paragraphs>
  <ScaleCrop>false</ScaleCrop>
  <Company>Microsoft</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Наводнения и весенние паводки</dc:title>
  <dc:creator>Зарема</dc:creator>
  <cp:lastModifiedBy>Зарема</cp:lastModifiedBy>
  <cp:revision>4</cp:revision>
  <dcterms:created xsi:type="dcterms:W3CDTF">2019-02-27T05:40:00Z</dcterms:created>
  <dcterms:modified xsi:type="dcterms:W3CDTF">2019-02-28T04:33:00Z</dcterms:modified>
</cp:coreProperties>
</file>